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525F1" w14:textId="4FEC76F8" w:rsidR="00AA5634" w:rsidRDefault="00F67DB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5A7E2" wp14:editId="7B981794">
            <wp:simplePos x="3614420" y="914400"/>
            <wp:positionH relativeFrom="margin">
              <wp:align>left</wp:align>
            </wp:positionH>
            <wp:positionV relativeFrom="margin">
              <wp:align>top</wp:align>
            </wp:positionV>
            <wp:extent cx="2070100" cy="1821815"/>
            <wp:effectExtent l="0" t="0" r="6350" b="698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alphaModFix amt="9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99" cy="182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E36">
        <w:t xml:space="preserve">Private </w:t>
      </w:r>
      <w:r w:rsidR="006218D4">
        <w:t>Thai Cooking Class</w:t>
      </w:r>
      <w:r w:rsidR="00FE0E36">
        <w:t>es</w:t>
      </w:r>
    </w:p>
    <w:p w14:paraId="29B9DC11" w14:textId="374AEFBC" w:rsidR="00020677" w:rsidRDefault="00020677" w:rsidP="00F67DBE">
      <w:pPr>
        <w:jc w:val="center"/>
        <w:rPr>
          <w:b/>
          <w:bCs/>
        </w:rPr>
      </w:pPr>
      <w:r>
        <w:rPr>
          <w:b/>
          <w:bCs/>
        </w:rPr>
        <w:t>Private or small group hand-on cooking classes</w:t>
      </w:r>
    </w:p>
    <w:p w14:paraId="553ED113" w14:textId="2DE16597" w:rsidR="00723719" w:rsidRPr="00723719" w:rsidRDefault="00020677" w:rsidP="00083FBA">
      <w:pPr>
        <w:ind w:firstLine="720"/>
        <w:rPr>
          <w:b/>
          <w:bCs/>
          <w:color w:val="auto"/>
        </w:rPr>
      </w:pPr>
      <w:r w:rsidRPr="00723719">
        <w:rPr>
          <w:b/>
          <w:bCs/>
          <w:color w:val="auto"/>
        </w:rPr>
        <w:t xml:space="preserve">***Authentic Thai Food*** (Duration 3 hours) </w:t>
      </w:r>
      <w:r w:rsidR="00723719" w:rsidRPr="00723719">
        <w:rPr>
          <w:b/>
          <w:bCs/>
          <w:color w:val="auto"/>
        </w:rPr>
        <w:t>$120.-pp*</w:t>
      </w:r>
    </w:p>
    <w:p w14:paraId="74CA984A" w14:textId="663BEA90" w:rsidR="00020677" w:rsidRDefault="00020677" w:rsidP="00020677">
      <w:r>
        <w:t>Learn how to cook three of the most popular Thai dishes.</w:t>
      </w:r>
    </w:p>
    <w:p w14:paraId="1B414F03" w14:textId="77777777" w:rsidR="00020677" w:rsidRDefault="00020677" w:rsidP="00F67DBE">
      <w:pPr>
        <w:pStyle w:val="ListParagraph"/>
        <w:numPr>
          <w:ilvl w:val="0"/>
          <w:numId w:val="22"/>
        </w:numPr>
        <w:spacing w:line="240" w:lineRule="auto"/>
      </w:pPr>
      <w:r>
        <w:t>Pad Thai with prawn</w:t>
      </w:r>
    </w:p>
    <w:p w14:paraId="3380F0F2" w14:textId="77777777" w:rsidR="00020677" w:rsidRDefault="00020677" w:rsidP="00F67DBE">
      <w:pPr>
        <w:pStyle w:val="ListParagraph"/>
        <w:numPr>
          <w:ilvl w:val="0"/>
          <w:numId w:val="22"/>
        </w:numPr>
        <w:spacing w:line="240" w:lineRule="auto"/>
      </w:pPr>
      <w:r>
        <w:t>Chicken in coconut milk soup (Tom Kha Kai)</w:t>
      </w:r>
    </w:p>
    <w:p w14:paraId="74A838FF" w14:textId="77777777" w:rsidR="00020677" w:rsidRPr="00FE0E36" w:rsidRDefault="00020677" w:rsidP="00020677">
      <w:pPr>
        <w:pStyle w:val="ListParagraph"/>
        <w:numPr>
          <w:ilvl w:val="0"/>
          <w:numId w:val="22"/>
        </w:numPr>
      </w:pPr>
      <w:r>
        <w:t>Minced pork spicy salad (Lap Moo)</w:t>
      </w:r>
    </w:p>
    <w:p w14:paraId="18A57760" w14:textId="72BBE8DD" w:rsidR="00020677" w:rsidRPr="00723719" w:rsidRDefault="00020677" w:rsidP="00083FBA">
      <w:pPr>
        <w:ind w:firstLine="720"/>
        <w:rPr>
          <w:b/>
          <w:bCs/>
          <w:color w:val="auto"/>
        </w:rPr>
      </w:pPr>
      <w:r w:rsidRPr="00723719">
        <w:rPr>
          <w:b/>
          <w:bCs/>
          <w:color w:val="auto"/>
        </w:rPr>
        <w:t>***3-course meal*** (Duration 4 hours)</w:t>
      </w:r>
      <w:r w:rsidR="00723719" w:rsidRPr="00723719">
        <w:rPr>
          <w:b/>
          <w:bCs/>
          <w:color w:val="auto"/>
        </w:rPr>
        <w:t xml:space="preserve"> $150.-pp*</w:t>
      </w:r>
    </w:p>
    <w:p w14:paraId="1EE1650F" w14:textId="77777777" w:rsidR="00020677" w:rsidRDefault="00020677" w:rsidP="00F67DBE">
      <w:pPr>
        <w:pStyle w:val="ListParagraph"/>
        <w:numPr>
          <w:ilvl w:val="0"/>
          <w:numId w:val="22"/>
        </w:numPr>
        <w:spacing w:line="240" w:lineRule="auto"/>
      </w:pPr>
      <w:r>
        <w:t xml:space="preserve">Entrée </w:t>
      </w:r>
      <w:r>
        <w:tab/>
        <w:t>- Rice paper roll and fried spring roll</w:t>
      </w:r>
    </w:p>
    <w:p w14:paraId="47EEB95B" w14:textId="228396B3" w:rsidR="00020677" w:rsidRDefault="00020677" w:rsidP="00F67DBE">
      <w:pPr>
        <w:pStyle w:val="ListParagraph"/>
        <w:spacing w:line="240" w:lineRule="auto"/>
        <w:ind w:left="1440" w:firstLine="720"/>
      </w:pPr>
      <w:r>
        <w:t>(Including sweet chili sauce)</w:t>
      </w:r>
    </w:p>
    <w:p w14:paraId="2C49A7C9" w14:textId="77777777" w:rsidR="00020677" w:rsidRDefault="00020677" w:rsidP="00F67DBE">
      <w:pPr>
        <w:pStyle w:val="ListParagraph"/>
        <w:numPr>
          <w:ilvl w:val="0"/>
          <w:numId w:val="22"/>
        </w:numPr>
        <w:spacing w:line="240" w:lineRule="auto"/>
      </w:pPr>
      <w:r>
        <w:t>Main</w:t>
      </w:r>
      <w:r>
        <w:tab/>
        <w:t>- Pad Thai with prawn</w:t>
      </w:r>
    </w:p>
    <w:p w14:paraId="20B687B0" w14:textId="2C62A425" w:rsidR="00020677" w:rsidRDefault="00020677" w:rsidP="00F67DBE">
      <w:pPr>
        <w:pStyle w:val="ListParagraph"/>
        <w:numPr>
          <w:ilvl w:val="0"/>
          <w:numId w:val="22"/>
        </w:numPr>
        <w:spacing w:line="240" w:lineRule="auto"/>
      </w:pPr>
      <w:r>
        <w:t>Desserts</w:t>
      </w:r>
      <w:r>
        <w:tab/>
        <w:t>- Sweet sticky rice and mango (while in season)</w:t>
      </w:r>
    </w:p>
    <w:p w14:paraId="050C8863" w14:textId="561F7855" w:rsidR="00020677" w:rsidRDefault="00723719" w:rsidP="00D736E7">
      <w:pPr>
        <w:spacing w:line="240" w:lineRule="auto"/>
        <w:rPr>
          <w:sz w:val="28"/>
          <w:szCs w:val="28"/>
        </w:rPr>
      </w:pPr>
      <w:r w:rsidRPr="00723719">
        <w:rPr>
          <w:sz w:val="28"/>
          <w:szCs w:val="28"/>
        </w:rPr>
        <w:t>*Ingredients are included and take home or eat on site</w:t>
      </w:r>
    </w:p>
    <w:p w14:paraId="105848DF" w14:textId="784472C9" w:rsidR="00D736E7" w:rsidRPr="00723719" w:rsidRDefault="00D736E7" w:rsidP="00D736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*Cooking class held among gum trees in </w:t>
      </w:r>
      <w:proofErr w:type="spellStart"/>
      <w:r>
        <w:rPr>
          <w:sz w:val="28"/>
          <w:szCs w:val="28"/>
        </w:rPr>
        <w:t>Mailors</w:t>
      </w:r>
      <w:proofErr w:type="spellEnd"/>
      <w:r>
        <w:rPr>
          <w:sz w:val="28"/>
          <w:szCs w:val="28"/>
        </w:rPr>
        <w:t xml:space="preserve"> Flat</w:t>
      </w:r>
      <w:bookmarkStart w:id="0" w:name="_GoBack"/>
      <w:bookmarkEnd w:id="0"/>
    </w:p>
    <w:p w14:paraId="1D5C3C34" w14:textId="77777777" w:rsidR="00083FBA" w:rsidRDefault="00083FBA" w:rsidP="00083FBA">
      <w:pPr>
        <w:spacing w:line="240" w:lineRule="auto"/>
        <w:jc w:val="both"/>
        <w:rPr>
          <w:color w:val="auto"/>
        </w:rPr>
      </w:pPr>
    </w:p>
    <w:p w14:paraId="1197B5CB" w14:textId="6AFA3F53" w:rsidR="000B72DD" w:rsidRPr="00723719" w:rsidRDefault="00020677" w:rsidP="00083FBA">
      <w:pPr>
        <w:spacing w:line="240" w:lineRule="auto"/>
        <w:jc w:val="both"/>
        <w:rPr>
          <w:color w:val="auto"/>
        </w:rPr>
      </w:pPr>
      <w:r w:rsidRPr="00723719">
        <w:rPr>
          <w:color w:val="auto"/>
        </w:rPr>
        <w:t>For more details, please contact 0458 654 411 or email to kittipatcatering@gmail.com</w:t>
      </w:r>
    </w:p>
    <w:sectPr w:rsidR="000B72DD" w:rsidRPr="00723719" w:rsidSect="000B72DD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D64A3" w14:textId="77777777" w:rsidR="00B00D75" w:rsidRDefault="00B00D75" w:rsidP="000B72DD">
      <w:pPr>
        <w:spacing w:line="240" w:lineRule="auto"/>
      </w:pPr>
      <w:r>
        <w:separator/>
      </w:r>
    </w:p>
  </w:endnote>
  <w:endnote w:type="continuationSeparator" w:id="0">
    <w:p w14:paraId="4D828557" w14:textId="77777777" w:rsidR="00B00D75" w:rsidRDefault="00B00D75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6855453"/>
      <w:docPartObj>
        <w:docPartGallery w:val="Page Numbers (Bottom of Page)"/>
        <w:docPartUnique/>
      </w:docPartObj>
    </w:sdtPr>
    <w:sdtEndPr/>
    <w:sdtContent>
      <w:p w14:paraId="0FC0CF4C" w14:textId="77777777" w:rsidR="000B72DD" w:rsidRPr="000B72DD" w:rsidRDefault="000B72DD" w:rsidP="000B72DD">
        <w:pPr>
          <w:pStyle w:val="Footer"/>
        </w:pPr>
        <w:r w:rsidRPr="000B72DD">
          <w:fldChar w:fldCharType="begin"/>
        </w:r>
        <w:r w:rsidRPr="000B72DD">
          <w:instrText xml:space="preserve"> PAGE   \* MERGEFORMAT </w:instrText>
        </w:r>
        <w:r w:rsidRPr="000B72DD">
          <w:fldChar w:fldCharType="separate"/>
        </w:r>
        <w:r>
          <w:rPr>
            <w:noProof/>
          </w:rPr>
          <w:t>2</w:t>
        </w:r>
        <w:r w:rsidRPr="000B72D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126D5" w14:textId="77777777" w:rsidR="00B00D75" w:rsidRDefault="00B00D75" w:rsidP="000B72DD">
      <w:pPr>
        <w:spacing w:line="240" w:lineRule="auto"/>
      </w:pPr>
      <w:r>
        <w:separator/>
      </w:r>
    </w:p>
  </w:footnote>
  <w:footnote w:type="continuationSeparator" w:id="0">
    <w:p w14:paraId="129D2D1D" w14:textId="77777777" w:rsidR="00B00D75" w:rsidRDefault="00B00D75" w:rsidP="000B72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93804"/>
    <w:multiLevelType w:val="hybridMultilevel"/>
    <w:tmpl w:val="34DAE54E"/>
    <w:lvl w:ilvl="0" w:tplc="41E8CC6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41A22"/>
    <w:multiLevelType w:val="multilevel"/>
    <w:tmpl w:val="7C28A5B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3C4D4F"/>
    <w:multiLevelType w:val="hybridMultilevel"/>
    <w:tmpl w:val="9C062F7A"/>
    <w:lvl w:ilvl="0" w:tplc="C528118C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2487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9CD715A"/>
    <w:multiLevelType w:val="multilevel"/>
    <w:tmpl w:val="BF9A08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9A5271"/>
    <w:multiLevelType w:val="hybridMultilevel"/>
    <w:tmpl w:val="3852EB9C"/>
    <w:lvl w:ilvl="0" w:tplc="B170A12A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5325B7"/>
    <w:multiLevelType w:val="multilevel"/>
    <w:tmpl w:val="8182D1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D3F1C33"/>
    <w:multiLevelType w:val="hybridMultilevel"/>
    <w:tmpl w:val="6F581C5E"/>
    <w:lvl w:ilvl="0" w:tplc="B19AEDEE">
      <w:start w:val="3"/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8"/>
  </w:num>
  <w:num w:numId="14">
    <w:abstractNumId w:val="12"/>
  </w:num>
  <w:num w:numId="15">
    <w:abstractNumId w:val="21"/>
  </w:num>
  <w:num w:numId="16">
    <w:abstractNumId w:val="11"/>
  </w:num>
  <w:num w:numId="17">
    <w:abstractNumId w:val="19"/>
  </w:num>
  <w:num w:numId="18">
    <w:abstractNumId w:val="14"/>
  </w:num>
  <w:num w:numId="19">
    <w:abstractNumId w:val="17"/>
  </w:num>
  <w:num w:numId="20">
    <w:abstractNumId w:val="20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D4"/>
    <w:rsid w:val="00020677"/>
    <w:rsid w:val="00083FBA"/>
    <w:rsid w:val="000B72DD"/>
    <w:rsid w:val="000E16CF"/>
    <w:rsid w:val="000F3725"/>
    <w:rsid w:val="001141A3"/>
    <w:rsid w:val="001514F6"/>
    <w:rsid w:val="00212B40"/>
    <w:rsid w:val="002A42FD"/>
    <w:rsid w:val="00382C7A"/>
    <w:rsid w:val="003B45B8"/>
    <w:rsid w:val="00456730"/>
    <w:rsid w:val="004D0C97"/>
    <w:rsid w:val="005420A9"/>
    <w:rsid w:val="00554AC7"/>
    <w:rsid w:val="00556FF9"/>
    <w:rsid w:val="006218D4"/>
    <w:rsid w:val="00723719"/>
    <w:rsid w:val="00770469"/>
    <w:rsid w:val="00872B15"/>
    <w:rsid w:val="00893D06"/>
    <w:rsid w:val="009B2627"/>
    <w:rsid w:val="00A03961"/>
    <w:rsid w:val="00A600D8"/>
    <w:rsid w:val="00AA5634"/>
    <w:rsid w:val="00B00D75"/>
    <w:rsid w:val="00C257A3"/>
    <w:rsid w:val="00CD0650"/>
    <w:rsid w:val="00D736E7"/>
    <w:rsid w:val="00E24B2D"/>
    <w:rsid w:val="00ED1B22"/>
    <w:rsid w:val="00F67DBE"/>
    <w:rsid w:val="00F97B44"/>
    <w:rsid w:val="00FA0C7D"/>
    <w:rsid w:val="00FE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DF4A7"/>
  <w15:chartTrackingRefBased/>
  <w15:docId w15:val="{DB145762-EEE9-4C17-B927-6A735A47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DD"/>
  </w:style>
  <w:style w:type="paragraph" w:styleId="Heading1">
    <w:name w:val="heading 1"/>
    <w:basedOn w:val="Normal"/>
    <w:next w:val="Normal"/>
    <w:link w:val="Heading1Char"/>
    <w:uiPriority w:val="9"/>
    <w:qFormat/>
    <w:rsid w:val="00F97B44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B44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24B2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72DD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4B2D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B2D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B2D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B2D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B2D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rsid w:val="000B72D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DD"/>
  </w:style>
  <w:style w:type="character" w:styleId="IntenseEmphasis">
    <w:name w:val="Intense Emphasis"/>
    <w:basedOn w:val="DefaultParagraphFont"/>
    <w:uiPriority w:val="21"/>
    <w:semiHidden/>
    <w:unhideWhenUsed/>
    <w:qFormat/>
    <w:rsid w:val="00E24B2D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4B2D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4B2D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4B2D"/>
    <w:rPr>
      <w:b/>
      <w:bCs/>
      <w:smallCaps/>
      <w:color w:val="455919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BlockText">
    <w:name w:val="Block Text"/>
    <w:basedOn w:val="Normal"/>
    <w:uiPriority w:val="99"/>
    <w:semiHidden/>
    <w:unhideWhenUsed/>
    <w:rsid w:val="00E24B2D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E24B2D"/>
    <w:rPr>
      <w:color w:val="45234D" w:themeColor="accent6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24B2D"/>
    <w:rPr>
      <w:color w:val="11587D" w:themeColor="accent2" w:themeShade="80"/>
      <w:u w:val="single"/>
    </w:rPr>
  </w:style>
  <w:style w:type="paragraph" w:styleId="NoSpacing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3961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3961"/>
    <w:rPr>
      <w:sz w:val="22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3961"/>
    <w:rPr>
      <w:sz w:val="22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556FF9"/>
    <w:rPr>
      <w:color w:val="595959" w:themeColor="text1" w:themeTint="A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961"/>
    <w:rPr>
      <w:color w:val="auto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961"/>
    <w:pPr>
      <w:spacing w:after="0"/>
    </w:pPr>
    <w:rPr>
      <w:b/>
      <w:bCs/>
      <w:color w:val="505050" w:themeColor="text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961"/>
    <w:rPr>
      <w:b/>
      <w:bCs/>
      <w:color w:val="auto"/>
      <w:sz w:val="22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961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961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961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03961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3961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E0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ttipat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43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Kittipat</dc:creator>
  <cp:keywords/>
  <dc:description/>
  <cp:lastModifiedBy>Kittipat Esposito</cp:lastModifiedBy>
  <cp:revision>5</cp:revision>
  <cp:lastPrinted>2019-12-16T05:19:00Z</cp:lastPrinted>
  <dcterms:created xsi:type="dcterms:W3CDTF">2019-07-02T11:38:00Z</dcterms:created>
  <dcterms:modified xsi:type="dcterms:W3CDTF">2019-12-16T05:20:00Z</dcterms:modified>
</cp:coreProperties>
</file>